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626EA295" w:rsidR="00D66A1E" w:rsidRPr="00870CB7" w:rsidRDefault="004B6A50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 w:rsidRPr="00870CB7">
        <w:rPr>
          <w:rFonts w:ascii="Comic Sans MS" w:hAnsi="Comic Sans MS"/>
          <w:bCs/>
          <w:noProof/>
          <w:sz w:val="36"/>
          <w:szCs w:val="36"/>
        </w:rPr>
        <w:t>3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2FEA1357" w:rsidR="000712FA" w:rsidRPr="00870CB7" w:rsidRDefault="004B6A50" w:rsidP="00D66A1E">
      <w:pPr>
        <w:jc w:val="center"/>
        <w:rPr>
          <w:rFonts w:ascii="Comic Sans MS" w:hAnsi="Comic Sans MS"/>
          <w:b/>
          <w:sz w:val="36"/>
          <w:szCs w:val="36"/>
        </w:rPr>
      </w:pPr>
      <w:r w:rsidRPr="00870CB7">
        <w:rPr>
          <w:rFonts w:ascii="Comic Sans MS" w:hAnsi="Comic Sans MS"/>
          <w:b/>
          <w:sz w:val="36"/>
          <w:szCs w:val="36"/>
        </w:rPr>
        <w:t xml:space="preserve">15. – 19. </w:t>
      </w:r>
      <w:r w:rsidR="00870CB7" w:rsidRPr="00870CB7">
        <w:rPr>
          <w:rFonts w:ascii="Comic Sans MS" w:hAnsi="Comic Sans MS"/>
          <w:b/>
          <w:sz w:val="36"/>
          <w:szCs w:val="36"/>
        </w:rPr>
        <w:t>září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72234B5E" w14:textId="09C8DA5F" w:rsidR="00B627F4" w:rsidRPr="00B627F4" w:rsidRDefault="00B627F4" w:rsidP="00B627F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701CFE9" w14:textId="77777777" w:rsidR="00266E5D" w:rsidRDefault="00B627F4" w:rsidP="00B627F4">
            <w:pPr>
              <w:rPr>
                <w:rFonts w:ascii="Comic Sans MS" w:hAnsi="Comic Sans MS"/>
                <w:sz w:val="28"/>
                <w:szCs w:val="28"/>
              </w:rPr>
            </w:pPr>
            <w:r w:rsidRPr="00B627F4">
              <w:rPr>
                <w:rFonts w:ascii="Comic Sans MS" w:hAnsi="Comic Sans MS"/>
                <w:sz w:val="28"/>
                <w:szCs w:val="28"/>
              </w:rPr>
              <w:t xml:space="preserve">Opakujeme učivo 4.třídy </w:t>
            </w:r>
          </w:p>
          <w:p w14:paraId="4F0F54C0" w14:textId="71F8F5FD" w:rsidR="00B627F4" w:rsidRPr="00B627F4" w:rsidRDefault="00266E5D" w:rsidP="00B627F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–</w:t>
            </w:r>
            <w:r w:rsidR="008C5C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nauka o slově, stavba slova</w:t>
            </w:r>
          </w:p>
          <w:p w14:paraId="55FD2E2B" w14:textId="78911D70" w:rsidR="00B627F4" w:rsidRPr="00C714C4" w:rsidRDefault="00B627F4" w:rsidP="004402D1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03EE8F37" w14:textId="77777777" w:rsidR="00266E5D" w:rsidRDefault="00B627F4" w:rsidP="008B6881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O</w:t>
            </w:r>
            <w:r w:rsidRPr="00B627F4">
              <w:rPr>
                <w:rFonts w:ascii="Comic Sans MS" w:hAnsi="Comic Sans MS"/>
                <w:noProof/>
                <w:sz w:val="28"/>
                <w:szCs w:val="28"/>
              </w:rPr>
              <w:t>živujeme si základní vztahy</w:t>
            </w:r>
          </w:p>
          <w:p w14:paraId="4ABA2F0E" w14:textId="2D5EE233" w:rsidR="00B627F4" w:rsidRPr="00B627F4" w:rsidRDefault="00B627F4" w:rsidP="008B6881">
            <w:pPr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 w:rsidRPr="00B627F4">
              <w:rPr>
                <w:rFonts w:ascii="Comic Sans MS" w:hAnsi="Comic Sans MS"/>
                <w:noProof/>
                <w:sz w:val="28"/>
                <w:szCs w:val="28"/>
              </w:rPr>
              <w:t xml:space="preserve"> – </w:t>
            </w:r>
            <w:r w:rsidR="005158AA">
              <w:rPr>
                <w:rFonts w:ascii="Comic Sans MS" w:hAnsi="Comic Sans MS"/>
                <w:noProof/>
                <w:sz w:val="28"/>
                <w:szCs w:val="28"/>
              </w:rPr>
              <w:t>procvičování početních operací</w:t>
            </w:r>
          </w:p>
          <w:p w14:paraId="63ABF943" w14:textId="77777777" w:rsidR="00B627F4" w:rsidRPr="00C714C4" w:rsidRDefault="00B627F4" w:rsidP="008B6881">
            <w:pPr>
              <w:rPr>
                <w:rFonts w:ascii="Comic Sans MS" w:hAnsi="Comic Sans MS"/>
                <w:b/>
                <w:noProof/>
              </w:rPr>
            </w:pP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27BA647" w14:textId="77777777" w:rsidR="00072E05" w:rsidRDefault="00B627F4" w:rsidP="00B627F4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/>
                <w:bCs/>
                <w:sz w:val="28"/>
                <w:szCs w:val="28"/>
              </w:rPr>
              <w:t>Opak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>ujeme</w:t>
            </w:r>
            <w:r w:rsidRPr="00B627F4">
              <w:rPr>
                <w:rFonts w:ascii="Comic Sans MS" w:hAnsi="Comic Sans MS"/>
                <w:bCs/>
                <w:sz w:val="28"/>
                <w:szCs w:val="28"/>
              </w:rPr>
              <w:t xml:space="preserve"> učiv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>o</w:t>
            </w:r>
            <w:r w:rsidRPr="00B627F4">
              <w:rPr>
                <w:rFonts w:ascii="Comic Sans MS" w:hAnsi="Comic Sans MS"/>
                <w:bCs/>
                <w:sz w:val="28"/>
                <w:szCs w:val="28"/>
              </w:rPr>
              <w:t xml:space="preserve"> 4.třídy </w:t>
            </w:r>
          </w:p>
          <w:p w14:paraId="5345BD5D" w14:textId="77777777" w:rsidR="003F3B39" w:rsidRDefault="00B627F4" w:rsidP="00B627F4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/>
                <w:bCs/>
                <w:sz w:val="28"/>
                <w:szCs w:val="28"/>
              </w:rPr>
              <w:t>– třídění přírody</w:t>
            </w:r>
            <w:r w:rsidR="00072E05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7E3288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 w:rsidR="00072E05">
              <w:rPr>
                <w:rFonts w:ascii="Comic Sans MS" w:hAnsi="Comic Sans MS"/>
                <w:bCs/>
                <w:sz w:val="28"/>
                <w:szCs w:val="28"/>
              </w:rPr>
              <w:t xml:space="preserve"> rostliny</w:t>
            </w:r>
            <w:r w:rsidR="007E3288">
              <w:rPr>
                <w:rFonts w:ascii="Comic Sans MS" w:hAnsi="Comic Sans MS"/>
                <w:bCs/>
                <w:sz w:val="28"/>
                <w:szCs w:val="28"/>
              </w:rPr>
              <w:t>, živočichové</w:t>
            </w:r>
          </w:p>
          <w:p w14:paraId="201AE72B" w14:textId="37175F74" w:rsidR="00B627F4" w:rsidRPr="00801A42" w:rsidRDefault="00704027" w:rsidP="00801A42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/>
                <w:bCs/>
                <w:sz w:val="28"/>
                <w:szCs w:val="28"/>
              </w:rPr>
              <w:t xml:space="preserve">– </w:t>
            </w:r>
            <w:r w:rsidR="0030169F" w:rsidRPr="00801A42">
              <w:rPr>
                <w:rFonts w:ascii="Comic Sans MS" w:hAnsi="Comic Sans MS"/>
                <w:bCs/>
                <w:sz w:val="28"/>
                <w:szCs w:val="28"/>
              </w:rPr>
              <w:t>n</w:t>
            </w:r>
            <w:r w:rsidR="00836B1F" w:rsidRPr="00801A42">
              <w:rPr>
                <w:rFonts w:ascii="Comic Sans MS" w:hAnsi="Comic Sans MS"/>
                <w:bCs/>
                <w:sz w:val="28"/>
                <w:szCs w:val="28"/>
              </w:rPr>
              <w:t xml:space="preserve">a cestách po </w:t>
            </w:r>
            <w:r w:rsidR="0030169F" w:rsidRPr="00801A42">
              <w:rPr>
                <w:rFonts w:ascii="Comic Sans MS" w:hAnsi="Comic Sans MS"/>
                <w:bCs/>
                <w:sz w:val="28"/>
                <w:szCs w:val="28"/>
              </w:rPr>
              <w:t>rodné krajině</w:t>
            </w:r>
            <w:r w:rsidR="00B627F4" w:rsidRPr="00801A42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77777777" w:rsidR="003B6952" w:rsidRDefault="00B627F4" w:rsidP="00E55B27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 xml:space="preserve">Opakujeme učivo ze 4. </w:t>
            </w: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>třídy</w:t>
            </w: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A826BA3" w14:textId="2F9A221B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>- slovní zásobu i gramatiku</w:t>
            </w: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0"/>
  </w:num>
  <w:num w:numId="2" w16cid:durableId="298153378">
    <w:abstractNumId w:val="1"/>
  </w:num>
  <w:num w:numId="3" w16cid:durableId="148893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712FA"/>
    <w:rsid w:val="00072E05"/>
    <w:rsid w:val="000A0D93"/>
    <w:rsid w:val="00266E5D"/>
    <w:rsid w:val="002861B2"/>
    <w:rsid w:val="00294A7B"/>
    <w:rsid w:val="0030169F"/>
    <w:rsid w:val="003225AD"/>
    <w:rsid w:val="003B6952"/>
    <w:rsid w:val="003F3B39"/>
    <w:rsid w:val="004402D1"/>
    <w:rsid w:val="00464102"/>
    <w:rsid w:val="004B6A50"/>
    <w:rsid w:val="005158AA"/>
    <w:rsid w:val="006330DC"/>
    <w:rsid w:val="006F138D"/>
    <w:rsid w:val="00704027"/>
    <w:rsid w:val="00742443"/>
    <w:rsid w:val="007E3288"/>
    <w:rsid w:val="00801A42"/>
    <w:rsid w:val="00836B1F"/>
    <w:rsid w:val="00870CB7"/>
    <w:rsid w:val="008B7C6B"/>
    <w:rsid w:val="008C5C5C"/>
    <w:rsid w:val="008F79FE"/>
    <w:rsid w:val="009C7338"/>
    <w:rsid w:val="00B21BF2"/>
    <w:rsid w:val="00B627F4"/>
    <w:rsid w:val="00B62A30"/>
    <w:rsid w:val="00BD67FE"/>
    <w:rsid w:val="00BF25C8"/>
    <w:rsid w:val="00C714C4"/>
    <w:rsid w:val="00C7435D"/>
    <w:rsid w:val="00D54DBA"/>
    <w:rsid w:val="00D66A1E"/>
    <w:rsid w:val="00E55B27"/>
    <w:rsid w:val="00EB1802"/>
    <w:rsid w:val="00F0398F"/>
    <w:rsid w:val="00F55DBC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15</cp:revision>
  <dcterms:created xsi:type="dcterms:W3CDTF">2025-09-08T19:28:00Z</dcterms:created>
  <dcterms:modified xsi:type="dcterms:W3CDTF">2025-09-12T08:19:00Z</dcterms:modified>
</cp:coreProperties>
</file>